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533" w:rsidRDefault="00C34003">
      <w:pPr>
        <w:pStyle w:val="Nadpis1"/>
      </w:pPr>
      <w:r>
        <w:t>Dodatek č. 1 k ŠVP ZV</w:t>
      </w:r>
      <w:r w:rsidR="00C515FA">
        <w:t xml:space="preserve">, </w:t>
      </w:r>
      <w:r w:rsidR="00C515FA" w:rsidRPr="00742F97">
        <w:t>č.j. mzs-1</w:t>
      </w:r>
      <w:r w:rsidR="00742F97" w:rsidRPr="00742F97">
        <w:t>7</w:t>
      </w:r>
      <w:r w:rsidR="00C515FA" w:rsidRPr="00742F97">
        <w:t>/20</w:t>
      </w:r>
      <w:r w:rsidR="00742F97" w:rsidRPr="00742F97">
        <w:t>25</w:t>
      </w:r>
    </w:p>
    <w:p w:rsidR="00515533" w:rsidRDefault="00C34003">
      <w:r>
        <w:t>„</w:t>
      </w:r>
      <w:r w:rsidR="00C515FA">
        <w:t xml:space="preserve">Škola pro </w:t>
      </w:r>
      <w:proofErr w:type="gramStart"/>
      <w:r w:rsidR="00C515FA">
        <w:t>život</w:t>
      </w:r>
      <w:r>
        <w:t>“</w:t>
      </w:r>
      <w:proofErr w:type="gramEnd"/>
      <w:r>
        <w:br/>
      </w:r>
    </w:p>
    <w:p w:rsidR="00515533" w:rsidRDefault="00C34003">
      <w:pPr>
        <w:pStyle w:val="Nadpis2"/>
      </w:pPr>
      <w:r>
        <w:t>1. Identifikační údaje školy</w:t>
      </w:r>
    </w:p>
    <w:p w:rsidR="00515533" w:rsidRDefault="00C34003">
      <w:r>
        <w:t xml:space="preserve">Název školy: </w:t>
      </w:r>
      <w:r w:rsidR="00C515FA">
        <w:t>Masarykova z</w:t>
      </w:r>
      <w:r>
        <w:t xml:space="preserve">ákladní škola </w:t>
      </w:r>
      <w:r w:rsidR="00C515FA">
        <w:t>Vracov</w:t>
      </w:r>
      <w:r>
        <w:br/>
        <w:t xml:space="preserve">Adresa: </w:t>
      </w:r>
      <w:r w:rsidR="00C515FA">
        <w:t>Komenského 950, Vracov, 696 42</w:t>
      </w:r>
      <w:r>
        <w:br/>
        <w:t xml:space="preserve">Ředitel školy: </w:t>
      </w:r>
      <w:r w:rsidR="00C515FA">
        <w:t>Mgr. Bronislav Chovanec</w:t>
      </w:r>
      <w:r>
        <w:br/>
        <w:t xml:space="preserve">IČO: </w:t>
      </w:r>
      <w:r w:rsidR="00C515FA">
        <w:t>48847682</w:t>
      </w:r>
      <w:r>
        <w:br/>
        <w:t xml:space="preserve">Kontakty: </w:t>
      </w:r>
      <w:hyperlink r:id="rId6" w:history="1">
        <w:r w:rsidR="00C515FA" w:rsidRPr="00E50A34">
          <w:rPr>
            <w:rStyle w:val="Hypertextovodkaz"/>
          </w:rPr>
          <w:t>skola@mzsvracov.cz</w:t>
        </w:r>
      </w:hyperlink>
      <w:r w:rsidR="00C515FA">
        <w:t xml:space="preserve">, </w:t>
      </w:r>
      <w:hyperlink r:id="rId7" w:history="1">
        <w:r w:rsidR="00C515FA" w:rsidRPr="00E50A34">
          <w:rPr>
            <w:rStyle w:val="Hypertextovodkaz"/>
          </w:rPr>
          <w:t>www.mzsvracov.cz</w:t>
        </w:r>
      </w:hyperlink>
      <w:r w:rsidR="00C515FA">
        <w:t xml:space="preserve">, tel.: </w:t>
      </w:r>
      <w:r w:rsidR="00C515FA" w:rsidRPr="00C515FA">
        <w:t>518 628 186</w:t>
      </w:r>
    </w:p>
    <w:p w:rsidR="00515533" w:rsidRDefault="00C34003">
      <w:pPr>
        <w:pStyle w:val="Nadpis2"/>
      </w:pPr>
      <w:r>
        <w:t>2. Název školního vzdělávacího programu</w:t>
      </w:r>
    </w:p>
    <w:p w:rsidR="00515533" w:rsidRDefault="00C34003">
      <w:r>
        <w:t>Název ŠVP: „</w:t>
      </w:r>
      <w:r w:rsidR="00C515FA">
        <w:t xml:space="preserve">Škola pro </w:t>
      </w:r>
      <w:proofErr w:type="gramStart"/>
      <w:r w:rsidR="00C515FA">
        <w:t>život</w:t>
      </w:r>
      <w:r>
        <w:t>“</w:t>
      </w:r>
      <w:proofErr w:type="gramEnd"/>
      <w:r>
        <w:br/>
        <w:t>Obor vzdělávání: 79-01-C/01 Základní škola</w:t>
      </w:r>
      <w:r>
        <w:br/>
        <w:t xml:space="preserve">Platnost ŠVP od: </w:t>
      </w:r>
      <w:r w:rsidR="00C515FA">
        <w:t>1. 9. 2023</w:t>
      </w:r>
      <w:r>
        <w:br/>
        <w:t>Dodatek č.: 1</w:t>
      </w:r>
      <w:r>
        <w:br/>
        <w:t xml:space="preserve">Platnost dodatku od: </w:t>
      </w:r>
      <w:r w:rsidR="00C515FA">
        <w:t>1. 9. 2025</w:t>
      </w:r>
    </w:p>
    <w:p w:rsidR="00515533" w:rsidRDefault="00C34003">
      <w:pPr>
        <w:pStyle w:val="Nadpis2"/>
      </w:pPr>
      <w:r>
        <w:t>3. Důvod vydání dodatku</w:t>
      </w:r>
    </w:p>
    <w:p w:rsidR="00515533" w:rsidRDefault="00C34003">
      <w:r>
        <w:t xml:space="preserve">Dodatek je vydáván na základě rozhodnutí pedagogické rady a schválení školské rady dne </w:t>
      </w:r>
      <w:r w:rsidR="00742F97">
        <w:t>1. září 2025</w:t>
      </w:r>
      <w:r>
        <w:t>. Cílem dodatku je upravit nabídku volitelných předmětů pro 6. a 7. ročník, a to s ohledem na zájem žáků, personální zajištění a aktuální vzdělávací priority školy.</w:t>
      </w:r>
    </w:p>
    <w:p w:rsidR="00515533" w:rsidRDefault="00C34003">
      <w:pPr>
        <w:pStyle w:val="Nadpis2"/>
      </w:pPr>
      <w:r>
        <w:t>4. Změna v nabídce volitelných předmětů</w:t>
      </w:r>
    </w:p>
    <w:p w:rsidR="00515533" w:rsidRDefault="00C34003">
      <w:pPr>
        <w:pStyle w:val="Nadpis3"/>
      </w:pPr>
      <w:r>
        <w:t>4.1. Původní stav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15533">
        <w:tc>
          <w:tcPr>
            <w:tcW w:w="2880" w:type="dxa"/>
          </w:tcPr>
          <w:p w:rsidR="00515533" w:rsidRDefault="00C34003">
            <w:r>
              <w:t>Ročník</w:t>
            </w:r>
          </w:p>
        </w:tc>
        <w:tc>
          <w:tcPr>
            <w:tcW w:w="2880" w:type="dxa"/>
          </w:tcPr>
          <w:p w:rsidR="00515533" w:rsidRDefault="00C34003">
            <w:r>
              <w:t>Volitelné předměty</w:t>
            </w:r>
          </w:p>
        </w:tc>
        <w:tc>
          <w:tcPr>
            <w:tcW w:w="2880" w:type="dxa"/>
          </w:tcPr>
          <w:p w:rsidR="00515533" w:rsidRDefault="00C34003">
            <w:r>
              <w:t>Časová dotace</w:t>
            </w:r>
          </w:p>
        </w:tc>
      </w:tr>
      <w:tr w:rsidR="00515533">
        <w:tc>
          <w:tcPr>
            <w:tcW w:w="2880" w:type="dxa"/>
          </w:tcPr>
          <w:p w:rsidR="00515533" w:rsidRDefault="00C34003">
            <w:r>
              <w:t>6.</w:t>
            </w:r>
          </w:p>
        </w:tc>
        <w:tc>
          <w:tcPr>
            <w:tcW w:w="2880" w:type="dxa"/>
          </w:tcPr>
          <w:p w:rsidR="00515533" w:rsidRDefault="00C515FA">
            <w:r w:rsidRPr="00C515FA">
              <w:t>Seminář z něme</w:t>
            </w:r>
            <w:r>
              <w:t>ckého jazyka</w:t>
            </w:r>
            <w:r w:rsidR="00C34003">
              <w:t>, Seminář z českého jazyka, Seminář z matematiky</w:t>
            </w:r>
          </w:p>
          <w:p w:rsidR="00C8136D" w:rsidRDefault="00C8136D"/>
          <w:p w:rsidR="00C8136D" w:rsidRDefault="00C8136D"/>
          <w:p w:rsidR="00C8136D" w:rsidRDefault="00C8136D"/>
          <w:p w:rsidR="00C8136D" w:rsidRPr="00C515FA" w:rsidRDefault="00C8136D">
            <w:bookmarkStart w:id="0" w:name="_GoBack"/>
            <w:bookmarkEnd w:id="0"/>
          </w:p>
        </w:tc>
        <w:tc>
          <w:tcPr>
            <w:tcW w:w="2880" w:type="dxa"/>
          </w:tcPr>
          <w:p w:rsidR="00515533" w:rsidRDefault="00C34003">
            <w:r>
              <w:t>2 hodiny týdně</w:t>
            </w:r>
          </w:p>
        </w:tc>
      </w:tr>
    </w:tbl>
    <w:p w:rsidR="00515533" w:rsidRPr="00C515FA" w:rsidRDefault="00C34003">
      <w:pPr>
        <w:pStyle w:val="Nadpis3"/>
        <w:rPr>
          <w:lang w:val="it-IT"/>
        </w:rPr>
      </w:pPr>
      <w:r w:rsidRPr="00C515FA">
        <w:rPr>
          <w:lang w:val="it-IT"/>
        </w:rPr>
        <w:lastRenderedPageBreak/>
        <w:t xml:space="preserve">4.2. Nový stav od </w:t>
      </w:r>
      <w:r>
        <w:rPr>
          <w:lang w:val="it-IT"/>
        </w:rPr>
        <w:t>1. září 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15533">
        <w:tc>
          <w:tcPr>
            <w:tcW w:w="2880" w:type="dxa"/>
          </w:tcPr>
          <w:p w:rsidR="00515533" w:rsidRDefault="00C34003">
            <w:r>
              <w:t>Ročník</w:t>
            </w:r>
          </w:p>
        </w:tc>
        <w:tc>
          <w:tcPr>
            <w:tcW w:w="2880" w:type="dxa"/>
          </w:tcPr>
          <w:p w:rsidR="00515533" w:rsidRDefault="00C34003">
            <w:r>
              <w:t>Volitelné předměty</w:t>
            </w:r>
          </w:p>
        </w:tc>
        <w:tc>
          <w:tcPr>
            <w:tcW w:w="2880" w:type="dxa"/>
          </w:tcPr>
          <w:p w:rsidR="00515533" w:rsidRDefault="00C34003">
            <w:r>
              <w:t>Časová dotace</w:t>
            </w:r>
          </w:p>
        </w:tc>
      </w:tr>
      <w:tr w:rsidR="00515533">
        <w:tc>
          <w:tcPr>
            <w:tcW w:w="2880" w:type="dxa"/>
          </w:tcPr>
          <w:p w:rsidR="00515533" w:rsidRDefault="00C34003">
            <w:r>
              <w:t>6.</w:t>
            </w:r>
          </w:p>
        </w:tc>
        <w:tc>
          <w:tcPr>
            <w:tcW w:w="2880" w:type="dxa"/>
          </w:tcPr>
          <w:p w:rsidR="00515533" w:rsidRDefault="00C34003">
            <w:r>
              <w:t>Seminář z českého jazyka</w:t>
            </w:r>
            <w:r w:rsidR="00C8136D">
              <w:t xml:space="preserve"> (procvičování)</w:t>
            </w:r>
            <w:r>
              <w:t>, Seminář z matematiky</w:t>
            </w:r>
            <w:r w:rsidR="00C8136D">
              <w:t xml:space="preserve"> (procvičování)</w:t>
            </w:r>
          </w:p>
          <w:p w:rsidR="00C8136D" w:rsidRDefault="00C8136D">
            <w:r>
              <w:t xml:space="preserve">Seminář z českého jazyka (rozšiřující), Finanční gramotnost </w:t>
            </w:r>
          </w:p>
        </w:tc>
        <w:tc>
          <w:tcPr>
            <w:tcW w:w="2880" w:type="dxa"/>
          </w:tcPr>
          <w:p w:rsidR="00515533" w:rsidRDefault="00C34003">
            <w:r>
              <w:t>2 hodiny týdně</w:t>
            </w:r>
          </w:p>
          <w:p w:rsidR="00C8136D" w:rsidRDefault="00C8136D"/>
          <w:p w:rsidR="00C8136D" w:rsidRDefault="00C8136D">
            <w:r>
              <w:t xml:space="preserve">                                                     2 hodiny týdně</w:t>
            </w:r>
          </w:p>
        </w:tc>
      </w:tr>
      <w:tr w:rsidR="00515533">
        <w:tc>
          <w:tcPr>
            <w:tcW w:w="2880" w:type="dxa"/>
          </w:tcPr>
          <w:p w:rsidR="00515533" w:rsidRDefault="00515533"/>
        </w:tc>
        <w:tc>
          <w:tcPr>
            <w:tcW w:w="2880" w:type="dxa"/>
          </w:tcPr>
          <w:p w:rsidR="00515533" w:rsidRPr="00C515FA" w:rsidRDefault="00515533">
            <w:pPr>
              <w:rPr>
                <w:lang w:val="de-DE"/>
              </w:rPr>
            </w:pPr>
          </w:p>
        </w:tc>
        <w:tc>
          <w:tcPr>
            <w:tcW w:w="2880" w:type="dxa"/>
          </w:tcPr>
          <w:p w:rsidR="00515533" w:rsidRDefault="00515533"/>
        </w:tc>
      </w:tr>
    </w:tbl>
    <w:p w:rsidR="00515533" w:rsidRDefault="00C34003">
      <w:pPr>
        <w:pStyle w:val="Nadpis2"/>
      </w:pPr>
      <w:r>
        <w:t>5. Způsob hodnocení</w:t>
      </w:r>
    </w:p>
    <w:p w:rsidR="00515533" w:rsidRDefault="00C34003">
      <w:r>
        <w:t>Hodnocení volitelných předmětů se nemění. Žáci jsou hodnoceni podle zásad stanovených v kapitole „Hodnocení výsledků vzdělávání žáků“ původního ŠVP.</w:t>
      </w:r>
    </w:p>
    <w:p w:rsidR="00515533" w:rsidRDefault="00C34003">
      <w:pPr>
        <w:pStyle w:val="Nadpis2"/>
      </w:pPr>
      <w:r>
        <w:t>6. Účinnost dodatku</w:t>
      </w:r>
    </w:p>
    <w:p w:rsidR="00515533" w:rsidRPr="00742F97" w:rsidRDefault="00C34003">
      <w:r w:rsidRPr="00C34003">
        <w:t>Tento dodatek nabývá účinnosti dne 1. zá</w:t>
      </w:r>
      <w:r>
        <w:t>ří 2025</w:t>
      </w:r>
      <w:r w:rsidRPr="00C34003">
        <w:t xml:space="preserve"> a je nedílnou součástí Školního vzdělávacího programu pro základní vzdělávání.</w:t>
      </w:r>
      <w:r w:rsidRPr="00C34003">
        <w:br/>
      </w:r>
      <w:r w:rsidRPr="00C34003">
        <w:br/>
      </w:r>
      <w:r>
        <w:t>Dodatek byl projednán:</w:t>
      </w:r>
      <w:r>
        <w:br/>
        <w:t xml:space="preserve">- pedagogickou radou dne: </w:t>
      </w:r>
      <w:r w:rsidRPr="00742F97">
        <w:t>1. 9. 2025</w:t>
      </w:r>
      <w:r w:rsidRPr="00742F97">
        <w:br/>
        <w:t xml:space="preserve">- školskou radou dne: </w:t>
      </w:r>
      <w:r w:rsidR="00742F97" w:rsidRPr="00742F97">
        <w:t>1. 9. 2025</w:t>
      </w:r>
    </w:p>
    <w:p w:rsidR="00515533" w:rsidRPr="00742F97" w:rsidRDefault="00C34003">
      <w:pPr>
        <w:pStyle w:val="Nadpis2"/>
      </w:pPr>
      <w:r w:rsidRPr="00742F97">
        <w:t>7. Schválení dodatku</w:t>
      </w:r>
    </w:p>
    <w:p w:rsidR="00742F97" w:rsidRDefault="00C34003">
      <w:r w:rsidRPr="00742F97">
        <w:t>Ve Vracově, dne 1. září 2025</w:t>
      </w:r>
      <w:r>
        <w:br/>
      </w:r>
    </w:p>
    <w:p w:rsidR="00742F97" w:rsidRDefault="00742F97"/>
    <w:p w:rsidR="00742F97" w:rsidRDefault="00742F97"/>
    <w:p w:rsidR="00515533" w:rsidRDefault="00C34003">
      <w:r>
        <w:br/>
        <w:t>...................................................</w:t>
      </w:r>
      <w:r>
        <w:br/>
        <w:t>Mgr. Bronislav Chovanec</w:t>
      </w:r>
      <w:r>
        <w:br/>
        <w:t>ředitel školy</w:t>
      </w:r>
    </w:p>
    <w:sectPr w:rsidR="005155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D51"/>
    <w:rsid w:val="0015074B"/>
    <w:rsid w:val="0029639D"/>
    <w:rsid w:val="00326F90"/>
    <w:rsid w:val="00515533"/>
    <w:rsid w:val="00742F97"/>
    <w:rsid w:val="008B1F76"/>
    <w:rsid w:val="00AA1D8D"/>
    <w:rsid w:val="00B47730"/>
    <w:rsid w:val="00C34003"/>
    <w:rsid w:val="00C515FA"/>
    <w:rsid w:val="00C8136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1CB65"/>
  <w14:defaultImageDpi w14:val="300"/>
  <w15:docId w15:val="{61D98D9D-D6CE-46B4-870C-A010734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C515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1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svrac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mzsvrac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2CD60F-B37D-4F61-A1EF-75FAF0BE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Dodatek č. 1 k ŠVP ZV, č.j. mzs-17/2025</vt:lpstr>
      <vt:lpstr>    1. Identifikační údaje školy</vt:lpstr>
      <vt:lpstr>    2. Název školního vzdělávacího programu</vt:lpstr>
      <vt:lpstr>    3. Důvod vydání dodatku</vt:lpstr>
      <vt:lpstr>    4. Změna v nabídce volitelných předmětů</vt:lpstr>
      <vt:lpstr>        4.1. Původní stav</vt:lpstr>
      <vt:lpstr>        4.2. Nový stav od 1. září 2025</vt:lpstr>
      <vt:lpstr>    5. Způsob hodnocení</vt:lpstr>
      <vt:lpstr>    6. Účinnost dodatku</vt:lpstr>
      <vt:lpstr>    7. Schválení dodatku</vt:lpstr>
      <vt:lpstr/>
    </vt:vector>
  </TitlesOfParts>
  <Manager/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Hermanová</cp:lastModifiedBy>
  <cp:revision>6</cp:revision>
  <cp:lastPrinted>2025-09-01T12:54:00Z</cp:lastPrinted>
  <dcterms:created xsi:type="dcterms:W3CDTF">2025-08-26T08:16:00Z</dcterms:created>
  <dcterms:modified xsi:type="dcterms:W3CDTF">2025-09-01T12:54:00Z</dcterms:modified>
  <cp:category/>
</cp:coreProperties>
</file>